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9"/>
        <w:gridCol w:w="583"/>
        <w:gridCol w:w="6"/>
        <w:gridCol w:w="1340"/>
        <w:gridCol w:w="285"/>
        <w:gridCol w:w="346"/>
        <w:gridCol w:w="1533"/>
        <w:gridCol w:w="60"/>
        <w:gridCol w:w="2"/>
        <w:gridCol w:w="563"/>
        <w:gridCol w:w="363"/>
        <w:gridCol w:w="421"/>
        <w:gridCol w:w="723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2AS-4-10331-P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0102.510/2021-UACO</w:t>
            </w:r>
          </w:p>
        </w:tc>
        <w:tc>
          <w:tcPr>
            <w:tcW w:w="22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</w:t>
            </w:r>
            <w:r>
              <w:rPr>
                <w:rFonts w:eastAsia="Arial" w:cs="Arial" w:ascii="Arial" w:hAnsi="Arial"/>
                <w:sz w:val="20"/>
                <w:szCs w:val="20"/>
              </w:rPr>
              <w:t>80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Geología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Geología General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01-06-00-00-01</w:t>
            </w:r>
          </w:p>
        </w:tc>
      </w:tr>
      <w:tr>
        <w:trPr>
          <w:trHeight w:val="247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– Ord. 178-CS-UNPA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LibreOffice/6.0.7.3$Linux_X86_64 LibreOffice_project/00m0$Build-3</Application>
  <Pages>1</Pages>
  <Words>128</Words>
  <Characters>853</Characters>
  <CharactersWithSpaces>959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2026-05-07T13:46:45Z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