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62"/>
        <w:gridCol w:w="580"/>
        <w:gridCol w:w="6"/>
        <w:gridCol w:w="1340"/>
        <w:gridCol w:w="286"/>
        <w:gridCol w:w="344"/>
        <w:gridCol w:w="1534"/>
        <w:gridCol w:w="59"/>
        <w:gridCol w:w="1"/>
        <w:gridCol w:w="565"/>
        <w:gridCol w:w="360"/>
        <w:gridCol w:w="421"/>
        <w:gridCol w:w="726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311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</w:t>
            </w:r>
            <w:r>
              <w:rPr>
                <w:rFonts w:eastAsia="Arial" w:cs="Arial" w:ascii="Arial" w:hAnsi="Arial"/>
                <w:sz w:val="20"/>
                <w:szCs w:val="20"/>
              </w:rPr>
              <w:t>09</w:t>
            </w:r>
            <w:r>
              <w:rPr>
                <w:rFonts w:eastAsia="Arial" w:cs="Arial" w:ascii="Arial" w:hAnsi="Arial"/>
                <w:sz w:val="20"/>
                <w:szCs w:val="20"/>
              </w:rPr>
              <w:t>.8</w:t>
            </w:r>
            <w:r>
              <w:rPr>
                <w:rFonts w:eastAsia="Arial" w:cs="Arial" w:ascii="Arial" w:hAnsi="Arial"/>
                <w:sz w:val="20"/>
                <w:szCs w:val="20"/>
              </w:rPr>
              <w:t>60</w:t>
            </w:r>
            <w:r>
              <w:rPr>
                <w:rFonts w:eastAsia="Arial" w:cs="Arial" w:ascii="Arial" w:hAnsi="Arial"/>
                <w:sz w:val="20"/>
                <w:szCs w:val="20"/>
              </w:rPr>
              <w:t>/202</w:t>
            </w:r>
            <w:r>
              <w:rPr>
                <w:rFonts w:eastAsia="Arial" w:cs="Arial" w:ascii="Arial" w:hAnsi="Arial"/>
                <w:sz w:val="20"/>
                <w:szCs w:val="20"/>
              </w:rPr>
              <w:t>4</w:t>
            </w:r>
            <w:r>
              <w:rPr>
                <w:rFonts w:eastAsia="Arial" w:cs="Arial" w:ascii="Arial" w:hAnsi="Arial"/>
                <w:sz w:val="20"/>
                <w:szCs w:val="20"/>
              </w:rPr>
              <w:t>-UACO</w:t>
            </w:r>
          </w:p>
        </w:tc>
        <w:tc>
          <w:tcPr>
            <w:tcW w:w="222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D0</w:t>
            </w:r>
            <w:r>
              <w:rPr>
                <w:rFonts w:eastAsia="Arial" w:cs="Arial" w:ascii="Arial" w:hAnsi="Arial"/>
                <w:sz w:val="20"/>
                <w:szCs w:val="20"/>
              </w:rPr>
              <w:t>90</w:t>
            </w:r>
            <w:r>
              <w:rPr>
                <w:rFonts w:eastAsia="Arial" w:cs="Arial" w:ascii="Arial" w:hAnsi="Arial"/>
                <w:sz w:val="20"/>
                <w:szCs w:val="20"/>
              </w:rPr>
              <w:t>-26-DU-UACO</w:t>
            </w:r>
          </w:p>
        </w:tc>
        <w:tc>
          <w:tcPr>
            <w:tcW w:w="134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Ayudante de Docencia</w:t>
            </w:r>
          </w:p>
        </w:tc>
        <w:tc>
          <w:tcPr>
            <w:tcW w:w="147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Sistemas e Informática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Hardware y Software de Base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Arquitecturas Básicas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02-18-02-01-02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(1869) Redes II: Redes de Área Local – (1863) Redes III: Niveles de Red Aplicación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LibreOffice/6.0.7.3$Linux_X86_64 LibreOffice_project/00m0$Build-3</Application>
  <Pages>1</Pages>
  <Words>147</Words>
  <Characters>933</Characters>
  <CharactersWithSpaces>1059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2026-03-05T16:10:44Z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