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513" w:type="dxa"/>
        <w:jc w:val="left"/>
        <w:tblInd w:w="-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21"/>
        <w:gridCol w:w="11"/>
        <w:gridCol w:w="1469"/>
        <w:gridCol w:w="452"/>
        <w:gridCol w:w="290"/>
        <w:gridCol w:w="6"/>
        <w:gridCol w:w="1341"/>
        <w:gridCol w:w="1"/>
        <w:gridCol w:w="285"/>
        <w:gridCol w:w="342"/>
        <w:gridCol w:w="1536"/>
        <w:gridCol w:w="58"/>
        <w:gridCol w:w="2"/>
        <w:gridCol w:w="566"/>
        <w:gridCol w:w="357"/>
        <w:gridCol w:w="422"/>
        <w:gridCol w:w="729"/>
        <w:gridCol w:w="742"/>
      </w:tblGrid>
      <w:tr>
        <w:trPr>
          <w:trHeight w:val="288" w:hRule="atLeast"/>
        </w:trPr>
        <w:tc>
          <w:tcPr>
            <w:tcW w:w="90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  <w:r>
              <w:rPr>
                <w:rFonts w:eastAsia="Arial" w:cs="Arial" w:ascii="Arial" w:hAnsi="Arial"/>
                <w:sz w:val="18"/>
                <w:szCs w:val="18"/>
              </w:rPr>
              <w:t>4</w:t>
            </w:r>
            <w:r>
              <w:rPr>
                <w:rFonts w:eastAsia="Arial" w:cs="Arial" w:ascii="Arial" w:hAnsi="Arial"/>
                <w:sz w:val="18"/>
                <w:szCs w:val="18"/>
              </w:rPr>
              <w:t>7</w:t>
            </w:r>
          </w:p>
        </w:tc>
        <w:tc>
          <w:tcPr>
            <w:tcW w:w="14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-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0112.193/2025-UACO</w:t>
            </w:r>
          </w:p>
        </w:tc>
        <w:tc>
          <w:tcPr>
            <w:tcW w:w="22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D5</w:t>
            </w:r>
            <w:r>
              <w:rPr>
                <w:rFonts w:eastAsia="Arial" w:cs="Arial" w:ascii="Arial" w:hAnsi="Arial"/>
                <w:sz w:val="20"/>
                <w:szCs w:val="20"/>
              </w:rPr>
              <w:t>02</w:t>
            </w:r>
            <w:r>
              <w:rPr>
                <w:rFonts w:eastAsia="Arial" w:cs="Arial" w:ascii="Arial" w:hAnsi="Arial"/>
                <w:sz w:val="20"/>
                <w:szCs w:val="20"/>
              </w:rPr>
              <w:t>/25-DU-UACO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Asistente de Docencia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Parcial</w:t>
            </w:r>
          </w:p>
        </w:tc>
      </w:tr>
      <w:tr>
        <w:trPr>
          <w:trHeight w:val="272" w:hRule="atLeast"/>
        </w:trPr>
        <w:tc>
          <w:tcPr>
            <w:tcW w:w="90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Llamado</w:t>
            </w:r>
          </w:p>
        </w:tc>
        <w:tc>
          <w:tcPr>
            <w:tcW w:w="14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Código</w:t>
            </w:r>
          </w:p>
        </w:tc>
        <w:tc>
          <w:tcPr>
            <w:tcW w:w="208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Expte.</w:t>
            </w:r>
          </w:p>
        </w:tc>
        <w:tc>
          <w:tcPr>
            <w:tcW w:w="222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Disp. Convocatoria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categoría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Ciencias </w:t>
            </w:r>
            <w:r>
              <w:rPr>
                <w:rFonts w:eastAsia="Arial" w:cs="Arial" w:ascii="Arial" w:hAnsi="Arial"/>
                <w:sz w:val="18"/>
                <w:szCs w:val="18"/>
              </w:rPr>
              <w:t>Soci</w:t>
            </w:r>
            <w:r>
              <w:rPr>
                <w:rFonts w:eastAsia="Arial" w:cs="Arial" w:ascii="Arial" w:hAnsi="Arial"/>
                <w:sz w:val="18"/>
                <w:szCs w:val="18"/>
              </w:rPr>
              <w:t>ales</w:t>
            </w:r>
          </w:p>
        </w:tc>
        <w:tc>
          <w:tcPr>
            <w:tcW w:w="386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Educación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IEC</w:t>
            </w:r>
          </w:p>
        </w:tc>
      </w:tr>
      <w:tr>
        <w:trPr>
          <w:trHeight w:val="248" w:hRule="atLeast"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Departamento</w:t>
            </w:r>
          </w:p>
        </w:tc>
        <w:tc>
          <w:tcPr>
            <w:tcW w:w="386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Escuela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Historia</w:t>
            </w:r>
          </w:p>
        </w:tc>
        <w:tc>
          <w:tcPr>
            <w:tcW w:w="386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Archivística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06-45-01-00-01</w:t>
            </w:r>
          </w:p>
        </w:tc>
      </w:tr>
      <w:tr>
        <w:trPr>
          <w:trHeight w:val="247" w:hRule="atLeast"/>
        </w:trPr>
        <w:tc>
          <w:tcPr>
            <w:tcW w:w="283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Área</w:t>
            </w:r>
          </w:p>
        </w:tc>
        <w:tc>
          <w:tcPr>
            <w:tcW w:w="3861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Orientación</w:t>
            </w:r>
          </w:p>
        </w:tc>
        <w:tc>
          <w:tcPr>
            <w:tcW w:w="281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(2420) Historia General de la Educación e (2427) Historia de la Educación Argentina y Latinoamericana</w:t>
            </w:r>
          </w:p>
        </w:tc>
      </w:tr>
      <w:tr>
        <w:trPr>
          <w:trHeight w:val="272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Asignatura/s</w:t>
            </w:r>
          </w:p>
        </w:tc>
      </w:tr>
      <w:tr>
        <w:trPr>
          <w:trHeight w:val="195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cargo docente</w:t>
            </w:r>
          </w:p>
        </w:tc>
      </w:tr>
      <w:tr>
        <w:trPr>
          <w:trHeight w:val="411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1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25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3131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Apellido/s Postulante</w:t>
            </w:r>
          </w:p>
        </w:tc>
        <w:tc>
          <w:tcPr>
            <w:tcW w:w="413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Nombre/s Postulante</w:t>
            </w:r>
          </w:p>
        </w:tc>
        <w:tc>
          <w:tcPr>
            <w:tcW w:w="2250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Tipo y N° de Documento</w:t>
            </w:r>
          </w:p>
        </w:tc>
      </w:tr>
      <w:tr>
        <w:trPr>
          <w:trHeight w:val="412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Domicilio Real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Correo electrónico</w:t>
            </w:r>
          </w:p>
        </w:tc>
        <w:tc>
          <w:tcPr>
            <w:tcW w:w="28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2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Formulario de Inscripción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Nota de aceptación del cubrimiento de la plaza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Curriculum vitae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Copia de DNI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Laborales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 de CUIL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Académicas</w:t>
            </w:r>
          </w:p>
        </w:tc>
        <w:tc>
          <w:tcPr>
            <w:tcW w:w="2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Propuesta de Trabajo</w:t>
            </w:r>
          </w:p>
        </w:tc>
        <w:tc>
          <w:tcPr>
            <w:tcW w:w="7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21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Registro MEyA</w:t>
            </w:r>
          </w:p>
        </w:tc>
        <w:tc>
          <w:tcPr>
            <w:tcW w:w="197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5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Fecha – Hora de recepción</w:t>
            </w:r>
          </w:p>
        </w:tc>
        <w:tc>
          <w:tcPr>
            <w:tcW w:w="189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>Declaro conocer el Reglamento de Selección para la Cobertura de Cargos Docentes de Carácter Interino a Término – Ord. 181-CS-UNPA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9477" w:type="dxa"/>
        <w:jc w:val="left"/>
        <w:tblInd w:w="-7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ORMULARIO – INSCRIPCIÓN CARGO DOCENTE</w:t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CARÁCTER INTERINO A TÉRMINO</w: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Ttulo"/>
    <w:next w:val="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Normal"/>
    <w:qFormat/>
    <w:pPr/>
    <w:rPr/>
  </w:style>
  <w:style w:type="paragraph" w:styleId="Ttulo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Noto Sans CJK SC" w:cs="Lohit Devanagari"/>
      <w:color w:val="auto"/>
      <w:kern w:val="0"/>
      <w:sz w:val="28"/>
      <w:szCs w:val="28"/>
      <w:lang w:val="en-US" w:eastAsia="zh-CN" w:bidi="hi-IN"/>
    </w:rPr>
  </w:style>
  <w:style w:type="paragraph" w:styleId="Cuerpode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Liberation Serif" w:cs="Lohit Devanagari"/>
      <w:i/>
      <w:iCs/>
      <w:color w:val="auto"/>
      <w:kern w:val="0"/>
      <w:sz w:val="24"/>
      <w:szCs w:val="24"/>
      <w:lang w:val="en-US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ohit Devanagari"/>
      <w:color w:val="auto"/>
      <w:kern w:val="0"/>
      <w:sz w:val="24"/>
      <w:szCs w:val="24"/>
      <w:lang w:val="en-US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ular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igTextoInicial">
    <w:name w:val="DigTextoInicial"/>
    <w:basedOn w:val="LOnormal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LOnormal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basedOn w:val="Ttulo2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/>
      <w:b w:val="false"/>
      <w:smallCaps/>
      <w:color w:val="000080"/>
      <w:kern w:val="0"/>
      <w:sz w:val="20"/>
      <w:lang w:val="es-ES" w:eastAsia="ar-SA"/>
    </w:rPr>
  </w:style>
  <w:style w:type="paragraph" w:styleId="BodyText3">
    <w:name w:val="Body Text 3"/>
    <w:basedOn w:val="LOnormal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LOnormal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LOnormal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LOnormal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LO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LO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9JEMNev+DUtksOS+XG2+5r3BA==">CgMxLjA4AHIhMXRGMWpXWVd6YUc5aU40bkRISUlrbEhla2dJUGYxdF9F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LibreOffice/6.0.7.3$Linux_X86_64 LibreOffice_project/00m0$Build-3</Application>
  <Pages>1</Pages>
  <Words>139</Words>
  <Characters>913</Characters>
  <CharactersWithSpaces>1031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2025-10-06T14:37:59Z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