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517" w:type="dxa"/>
        <w:jc w:val="left"/>
        <w:tblInd w:w="-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24"/>
        <w:gridCol w:w="8"/>
        <w:gridCol w:w="1470"/>
        <w:gridCol w:w="162"/>
        <w:gridCol w:w="579"/>
        <w:gridCol w:w="7"/>
        <w:gridCol w:w="1340"/>
        <w:gridCol w:w="286"/>
        <w:gridCol w:w="343"/>
        <w:gridCol w:w="1534"/>
        <w:gridCol w:w="60"/>
        <w:gridCol w:w="566"/>
        <w:gridCol w:w="359"/>
        <w:gridCol w:w="423"/>
        <w:gridCol w:w="725"/>
        <w:gridCol w:w="748"/>
      </w:tblGrid>
      <w:tr>
        <w:trPr>
          <w:trHeight w:val="288" w:hRule="atLeast"/>
        </w:trPr>
        <w:tc>
          <w:tcPr>
            <w:tcW w:w="9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23</w:t>
            </w: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-</w:t>
            </w:r>
          </w:p>
        </w:tc>
        <w:tc>
          <w:tcPr>
            <w:tcW w:w="208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0111.</w:t>
            </w:r>
            <w:r>
              <w:rPr>
                <w:rFonts w:eastAsia="Arial" w:cs="Arial" w:ascii="Arial" w:hAnsi="Arial"/>
                <w:sz w:val="18"/>
                <w:szCs w:val="18"/>
              </w:rPr>
              <w:t>221</w:t>
            </w:r>
            <w:r>
              <w:rPr>
                <w:rFonts w:eastAsia="Arial" w:cs="Arial" w:ascii="Arial" w:hAnsi="Arial"/>
                <w:sz w:val="18"/>
                <w:szCs w:val="18"/>
              </w:rPr>
              <w:t>/2025-UACO</w:t>
            </w:r>
          </w:p>
        </w:tc>
        <w:tc>
          <w:tcPr>
            <w:tcW w:w="22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D43</w:t>
            </w: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  <w:r>
              <w:rPr>
                <w:rFonts w:eastAsia="Arial" w:cs="Arial" w:ascii="Arial" w:hAnsi="Arial"/>
                <w:sz w:val="20"/>
                <w:szCs w:val="20"/>
              </w:rPr>
              <w:t>/25-DU-UACO</w:t>
            </w:r>
          </w:p>
        </w:tc>
        <w:tc>
          <w:tcPr>
            <w:tcW w:w="134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yuda</w:t>
            </w:r>
            <w:r>
              <w:rPr>
                <w:rFonts w:eastAsia="Arial" w:cs="Arial" w:ascii="Arial" w:hAnsi="Arial"/>
                <w:sz w:val="18"/>
                <w:szCs w:val="18"/>
              </w:rPr>
              <w:t>nte</w:t>
            </w: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 xml:space="preserve">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Código</w:t>
            </w:r>
          </w:p>
        </w:tc>
        <w:tc>
          <w:tcPr>
            <w:tcW w:w="208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Expte.</w:t>
            </w:r>
          </w:p>
        </w:tc>
        <w:tc>
          <w:tcPr>
            <w:tcW w:w="22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Disp. Convocatoria</w:t>
            </w:r>
          </w:p>
        </w:tc>
        <w:tc>
          <w:tcPr>
            <w:tcW w:w="134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Ciencias Sociales</w:t>
            </w:r>
          </w:p>
        </w:tc>
        <w:tc>
          <w:tcPr>
            <w:tcW w:w="41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Educación </w:t>
            </w:r>
          </w:p>
        </w:tc>
        <w:tc>
          <w:tcPr>
            <w:tcW w:w="282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Departamento</w:t>
            </w:r>
          </w:p>
        </w:tc>
        <w:tc>
          <w:tcPr>
            <w:tcW w:w="41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Escuela</w:t>
            </w:r>
          </w:p>
        </w:tc>
        <w:tc>
          <w:tcPr>
            <w:tcW w:w="282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Didáctica</w:t>
            </w:r>
          </w:p>
        </w:tc>
        <w:tc>
          <w:tcPr>
            <w:tcW w:w="41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Didáctica Especial y Práctica Docente</w:t>
            </w:r>
          </w:p>
        </w:tc>
        <w:tc>
          <w:tcPr>
            <w:tcW w:w="282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Área</w:t>
            </w:r>
          </w:p>
        </w:tc>
        <w:tc>
          <w:tcPr>
            <w:tcW w:w="414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Orientación</w:t>
            </w:r>
          </w:p>
        </w:tc>
        <w:tc>
          <w:tcPr>
            <w:tcW w:w="282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Residencia</w:t>
            </w:r>
          </w:p>
        </w:tc>
      </w:tr>
      <w:tr>
        <w:trPr>
          <w:trHeight w:val="272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Asignatura/s</w:t>
            </w:r>
          </w:p>
        </w:tc>
      </w:tr>
      <w:tr>
        <w:trPr>
          <w:trHeight w:val="195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cargo docente</w:t>
            </w:r>
          </w:p>
        </w:tc>
      </w:tr>
      <w:tr>
        <w:trPr>
          <w:trHeight w:val="411" w:hRule="atLeast"/>
        </w:trPr>
        <w:tc>
          <w:tcPr>
            <w:tcW w:w="313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2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313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Nombre/s Postulante</w:t>
            </w:r>
          </w:p>
        </w:tc>
        <w:tc>
          <w:tcPr>
            <w:tcW w:w="225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Tipo y N° de Documento</w:t>
            </w:r>
          </w:p>
        </w:tc>
      </w:tr>
      <w:tr>
        <w:trPr>
          <w:trHeight w:val="412" w:hRule="atLeast"/>
        </w:trPr>
        <w:tc>
          <w:tcPr>
            <w:tcW w:w="66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8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66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Domicilio Real</w:t>
            </w:r>
          </w:p>
        </w:tc>
        <w:tc>
          <w:tcPr>
            <w:tcW w:w="28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8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216" w:hRule="atLeast"/>
        </w:trPr>
        <w:tc>
          <w:tcPr>
            <w:tcW w:w="66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Correo electrónico</w:t>
            </w:r>
          </w:p>
        </w:tc>
        <w:tc>
          <w:tcPr>
            <w:tcW w:w="288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Nota de aceptación del cubrimiento de la plaza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323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Copia de DNI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 de CUIL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Propuesta de Trabajo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21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2"/>
        <w:tblW w:w="9477" w:type="dxa"/>
        <w:jc w:val="left"/>
        <w:tblInd w:w="-74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ORMULARIO – INSCRIPCIÓN CARGO DOCENTE</w:t>
    </w:r>
  </w:p>
  <w:p>
    <w:pPr>
      <w:pStyle w:val="Normal"/>
      <w:keepNext w:val="false"/>
      <w:keepLines w:val="false"/>
      <w:pageBreakBefore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CARÁCTER INTERINO A TÉRMINO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next w:val="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Normal"/>
    <w:qFormat/>
    <w:pPr/>
    <w:rPr/>
  </w:style>
  <w:style w:type="paragraph" w:styleId="Ttulo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en-US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en-US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en-US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en-US" w:eastAsia="zh-CN" w:bidi="hi-IN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Noto Sans CJK SC" w:cs="Lohit Devanagari"/>
      <w:color w:val="auto"/>
      <w:kern w:val="0"/>
      <w:sz w:val="28"/>
      <w:szCs w:val="28"/>
      <w:lang w:val="en-US" w:eastAsia="zh-CN" w:bidi="hi-IN"/>
    </w:rPr>
  </w:style>
  <w:style w:type="paragraph" w:styleId="Cue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Liberation Serif" w:cs="Lohit Devanagari"/>
      <w:i/>
      <w:iCs/>
      <w:color w:val="auto"/>
      <w:kern w:val="0"/>
      <w:sz w:val="24"/>
      <w:szCs w:val="24"/>
      <w:lang w:val="en-US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Liberation Serif" w:cs="Lohit Devanagari"/>
      <w:color w:val="auto"/>
      <w:kern w:val="0"/>
      <w:sz w:val="24"/>
      <w:szCs w:val="24"/>
      <w:lang w:val="en-US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ular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igTextoInicial">
    <w:name w:val="DigTextoInicial"/>
    <w:basedOn w:val="LO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LO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LO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LO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LO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LO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LO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LO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i9JEMNev+DUtksOS+XG2+5r3BA==">CgMxLjA4AHIhMXRGMWpXWVd6YUc5aU40bkRISUlrbEhla2dJUGYxdF9F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129</Words>
  <Characters>854</Characters>
  <CharactersWithSpaces>962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2025-09-12T12:23:55Z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