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18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1478"/>
        <w:gridCol w:w="161"/>
        <w:gridCol w:w="573"/>
        <w:gridCol w:w="11"/>
        <w:gridCol w:w="1342"/>
        <w:gridCol w:w="286"/>
        <w:gridCol w:w="340"/>
        <w:gridCol w:w="1535"/>
        <w:gridCol w:w="60"/>
        <w:gridCol w:w="563"/>
        <w:gridCol w:w="365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</w:p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6PS-3-8619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0107.52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717/23-DU-UACO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 Audiovisual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s-MX" w:eastAsia="zh-CN" w:bidi="hi-IN"/>
              </w:rPr>
              <w:t>Producción Audiovisual II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1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923" w:footer="0" w:bottom="67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jc w:val="right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00000A"/>
      <w:kern w:val="0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DigTextoInicialCar">
    <w:name w:val="DigTextoInicial Car"/>
    <w:qFormat/>
    <w:rPr>
      <w:rFonts w:eastAsia="Times New Roman"/>
      <w:sz w:val="16"/>
      <w:lang w:eastAsia="en-US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sz w:val="16"/>
      <w:lang w:val="en-US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LibreOffice/7.3.7.2$Linux_X86_64 LibreOffice_project/30$Build-2</Application>
  <AppVersion>15.0000</AppVersion>
  <Pages>1</Pages>
  <Words>130</Words>
  <Characters>886</Characters>
  <CharactersWithSpaces>994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2023-11-17T14:05:46Z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