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18" w:type="dxa"/>
        <w:jc w:val="left"/>
        <w:tblInd w:w="5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26"/>
        <w:gridCol w:w="6"/>
        <w:gridCol w:w="1472"/>
        <w:gridCol w:w="161"/>
        <w:gridCol w:w="576"/>
        <w:gridCol w:w="8"/>
        <w:gridCol w:w="1342"/>
        <w:gridCol w:w="286"/>
        <w:gridCol w:w="340"/>
        <w:gridCol w:w="1535"/>
        <w:gridCol w:w="60"/>
        <w:gridCol w:w="566"/>
        <w:gridCol w:w="362"/>
        <w:gridCol w:w="422"/>
        <w:gridCol w:w="723"/>
        <w:gridCol w:w="750"/>
      </w:tblGrid>
      <w:tr>
        <w:trPr>
          <w:trHeight w:val="288" w:hRule="atLeast"/>
        </w:trPr>
        <w:tc>
          <w:tcPr>
            <w:tcW w:w="9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15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5</w:t>
            </w:r>
          </w:p>
        </w:tc>
        <w:tc>
          <w:tcPr>
            <w:tcW w:w="14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-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0106.919/2023-UACO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5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05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/23-DU-UACO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Profesor Adjunto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Simple</w:t>
            </w:r>
          </w:p>
        </w:tc>
      </w:tr>
      <w:tr>
        <w:trPr>
          <w:trHeight w:val="272" w:hRule="atLeast"/>
        </w:trPr>
        <w:tc>
          <w:tcPr>
            <w:tcW w:w="9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Llamado</w:t>
            </w:r>
          </w:p>
        </w:tc>
        <w:tc>
          <w:tcPr>
            <w:tcW w:w="14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Código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Expte.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Disp. Convocatoria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categoría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Ciencias Sociales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Comunicación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  <w:t>-</w:t>
            </w:r>
          </w:p>
        </w:tc>
      </w:tr>
      <w:tr>
        <w:trPr>
          <w:trHeight w:val="248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Departamento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Escuela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Instituto</w:t>
            </w:r>
          </w:p>
        </w:tc>
      </w:tr>
      <w:tr>
        <w:trPr>
          <w:trHeight w:val="434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Medios Masivos de Comunicación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Comunicación Audiovisual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05-46-01-03-02</w:t>
            </w:r>
          </w:p>
        </w:tc>
      </w:tr>
      <w:tr>
        <w:trPr>
          <w:trHeight w:val="247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Área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Orientación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s-MX"/>
              </w:rPr>
              <w:t>Producción Audiovisual  II / Producción Audiovisual  III</w:t>
            </w:r>
          </w:p>
        </w:tc>
      </w:tr>
      <w:tr>
        <w:trPr>
          <w:trHeight w:val="272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Asignatura/s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cargo docente</w:t>
            </w:r>
          </w:p>
        </w:tc>
      </w:tr>
      <w:tr>
        <w:trPr>
          <w:trHeight w:val="411" w:hRule="exac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412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25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Apellido/s Postulante</w:t>
            </w:r>
          </w:p>
        </w:tc>
        <w:tc>
          <w:tcPr>
            <w:tcW w:w="412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Nombre/s Postulante</w:t>
            </w:r>
          </w:p>
        </w:tc>
        <w:tc>
          <w:tcPr>
            <w:tcW w:w="225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Tipo y N° de Documento</w:t>
            </w:r>
          </w:p>
        </w:tc>
      </w:tr>
      <w:tr>
        <w:trPr>
          <w:trHeight w:val="412" w:hRule="exac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Domicilio Real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Correo electrónico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Formulario de Inscripción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Nota de aceptación del cubrimiento de la plaza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</w:tr>
      <w:tr>
        <w:trPr>
          <w:trHeight w:val="323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Curriculum vitae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Copia de DNI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Laborales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Constancia de CUIL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Académicas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Propuesta de Trabajo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Fojas</w:t>
            </w:r>
          </w:p>
        </w:tc>
        <w:tc>
          <w:tcPr>
            <w:tcW w:w="23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20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Registro MEyA</w:t>
            </w:r>
          </w:p>
        </w:tc>
        <w:tc>
          <w:tcPr>
            <w:tcW w:w="197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523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Fecha – Hora de recepción</w:t>
            </w:r>
          </w:p>
        </w:tc>
        <w:tc>
          <w:tcPr>
            <w:tcW w:w="189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</w:tr>
    </w:tbl>
    <w:p>
      <w:pPr>
        <w:pStyle w:val="Normal"/>
        <w:jc w:val="both"/>
        <w:rPr>
          <w:rFonts w:ascii="Arial" w:hAnsi="Arial"/>
          <w:szCs w:val="16"/>
        </w:rPr>
      </w:pPr>
      <w:r>
        <w:rPr>
          <w:rFonts w:ascii="Arial" w:hAnsi="Arial"/>
          <w:szCs w:val="16"/>
        </w:rPr>
      </w:r>
    </w:p>
    <w:p>
      <w:pPr>
        <w:pStyle w:val="Normal"/>
        <w:jc w:val="both"/>
        <w:rPr/>
      </w:pPr>
      <w:r>
        <w:rPr>
          <w:rFonts w:ascii="Arial" w:hAnsi="Arial"/>
          <w:sz w:val="16"/>
          <w:szCs w:val="16"/>
        </w:rPr>
        <w:t>Declaro conocer el Reglamento de Selección para la Cobertura de Cargos Docentes de Carácter Interino a Término – Ord. 181-CS-UNPA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77" w:type="dxa"/>
        <w:jc w:val="left"/>
        <w:tblInd w:w="39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007"/>
        <w:gridCol w:w="3170"/>
        <w:gridCol w:w="3300"/>
      </w:tblGrid>
      <w:tr>
        <w:trPr>
          <w:trHeight w:val="388" w:hRule="atLeast"/>
        </w:trPr>
        <w:tc>
          <w:tcPr>
            <w:tcW w:w="300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7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0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7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923" w:footer="0" w:bottom="67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right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 </w:t>
    </w:r>
    <w:r>
      <w:rPr>
        <w:rFonts w:ascii="Arial" w:hAnsi="Arial"/>
        <w:b/>
        <w:bCs/>
        <w:sz w:val="20"/>
        <w:szCs w:val="20"/>
      </w:rPr>
      <w:t>FORMULARIO – INSCRIPCIÓN CARGO DOCENTE</w:t>
    </w:r>
  </w:p>
  <w:p>
    <w:pPr>
      <w:pStyle w:val="Cabecera"/>
      <w:jc w:val="right"/>
      <w:rPr/>
    </w:pPr>
    <w:r>
      <w:rPr>
        <w:rFonts w:ascii="Arial" w:hAnsi="Arial"/>
        <w:b/>
        <w:bCs/>
        <w:sz w:val="20"/>
        <w:szCs w:val="20"/>
      </w:rPr>
      <w:t>CARÁCTER INTERINO A TÉRMINO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es-A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AR" w:eastAsia="zh-CN" w:bidi="hi-IN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/>
    <w:rPr/>
  </w:style>
  <w:style w:type="character" w:styleId="ListLabel6">
    <w:name w:val="ListLabel 6"/>
    <w:qFormat/>
    <w:rPr>
      <w:rFonts w:eastAsia="Courier New"/>
    </w:rPr>
  </w:style>
  <w:style w:type="character" w:styleId="ListLabel5">
    <w:name w:val="ListLabel 5"/>
    <w:qFormat/>
    <w:rPr>
      <w:rFonts w:eastAsia="Courier New"/>
    </w:rPr>
  </w:style>
  <w:style w:type="character" w:styleId="ListLabel4">
    <w:name w:val="ListLabel 4"/>
    <w:qFormat/>
    <w:rPr>
      <w:rFonts w:eastAsia="Courier New"/>
    </w:rPr>
  </w:style>
  <w:style w:type="character" w:styleId="ListLabel3">
    <w:name w:val="ListLabel 3"/>
    <w:qFormat/>
    <w:rPr>
      <w:rFonts w:eastAsia="Courier New"/>
    </w:rPr>
  </w:style>
  <w:style w:type="character" w:styleId="ListLabel2">
    <w:name w:val="ListLabel 2"/>
    <w:qFormat/>
    <w:rPr>
      <w:rFonts w:eastAsia="Courier New"/>
    </w:rPr>
  </w:style>
  <w:style w:type="character" w:styleId="ListLabel1">
    <w:name w:val="ListLabel 1"/>
    <w:qFormat/>
    <w:rPr>
      <w:rFonts w:eastAsia="Arial"/>
    </w:rPr>
  </w:style>
  <w:style w:type="character" w:styleId="DigTextoInicialCar">
    <w:name w:val="DigTextoInicial Car"/>
    <w:qFormat/>
    <w:rPr>
      <w:rFonts w:eastAsia="Times New Roman"/>
      <w:sz w:val="16"/>
      <w:lang w:eastAsia="es-ES_tradnl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DigTextoInicial">
    <w:name w:val="DigTextoInicial"/>
    <w:basedOn w:val="Normal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kern w:val="0"/>
      <w:sz w:val="16"/>
      <w:lang w:val="es-ES_tradnl" w:eastAsia="ar-SA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kern w:val="0"/>
      <w:sz w:val="16"/>
      <w:lang w:val="es-AR" w:eastAsia="ar-SA"/>
    </w:rPr>
  </w:style>
  <w:style w:type="paragraph" w:styleId="Estilo1NIVEL1">
    <w:name w:val="Estilo1NIVEL1"/>
    <w:basedOn w:val="Ttulo2"/>
    <w:qFormat/>
    <w:pPr>
      <w:keepNext w:val="true"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kern w:val="0"/>
      <w:sz w:val="20"/>
      <w:lang w:val="es-ES" w:eastAsia="ar-SA"/>
    </w:rPr>
  </w:style>
  <w:style w:type="paragraph" w:styleId="BodyText3">
    <w:name w:val="Body Text 3"/>
    <w:basedOn w:val="Normal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kern w:val="0"/>
      <w:sz w:val="16"/>
      <w:lang w:val="es-AR"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kern w:val="0"/>
      <w:sz w:val="22"/>
      <w:lang w:val="es-AR" w:eastAsia="ar-SA"/>
    </w:rPr>
  </w:style>
  <w:style w:type="paragraph" w:styleId="TextoNomasSinSangria">
    <w:name w:val="TextoNomasSinSangria"/>
    <w:basedOn w:val="Normal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kern w:val="0"/>
      <w:sz w:val="18"/>
      <w:lang w:val="es-ES" w:eastAsia="ar-SA"/>
    </w:rPr>
  </w:style>
  <w:style w:type="paragraph" w:styleId="BodyText2">
    <w:name w:val="Body Text 2"/>
    <w:basedOn w:val="Normal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kern w:val="0"/>
      <w:sz w:val="24"/>
      <w:lang w:val="es-AR" w:eastAsia="ar-S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62</TotalTime>
  <Application>LibreOffice/6.0.7.3$Linux_X86_64 LibreOffice_project/00m0$Build-3</Application>
  <Pages>1</Pages>
  <Words>134</Words>
  <Characters>899</Characters>
  <CharactersWithSpaces>1013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2023-08-07T08:41:53Z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