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9"/>
        <w:gridCol w:w="3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3"/>
        <w:gridCol w:w="359"/>
        <w:gridCol w:w="428"/>
        <w:gridCol w:w="723"/>
        <w:gridCol w:w="750"/>
      </w:tblGrid>
      <w:tr>
        <w:trPr>
          <w:trHeight w:val="288" w:hRule="atLeast"/>
        </w:trPr>
        <w:tc>
          <w:tcPr>
            <w:tcW w:w="9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142</w:t>
            </w:r>
          </w:p>
        </w:tc>
        <w:tc>
          <w:tcPr>
            <w:tcW w:w="14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456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</w:t>
            </w:r>
            <w:r>
              <w:rPr>
                <w:rFonts w:eastAsia="Arial" w:cs="Arial" w:ascii="Arial" w:hAnsi="Arial"/>
                <w:sz w:val="18"/>
                <w:lang w:val="en-US"/>
              </w:rPr>
              <w:t>idáctica Especial y Práctica Docente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05-43-02-02-02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Práctica I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LibreOffice/6.0.7.3$Linux_X86_64 LibreOffice_project/00m0$Build-3</Application>
  <Pages>1</Pages>
  <Words>129</Words>
  <Characters>849</Characters>
  <CharactersWithSpaces>956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2023-06-22T14:03:32Z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