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0"/>
        <w:gridCol w:w="2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3"/>
        <w:gridCol w:w="358"/>
        <w:gridCol w:w="429"/>
        <w:gridCol w:w="723"/>
        <w:gridCol w:w="750"/>
      </w:tblGrid>
      <w:tr>
        <w:trPr>
          <w:trHeight w:val="288" w:hRule="atLeast"/>
        </w:trPr>
        <w:tc>
          <w:tcPr>
            <w:tcW w:w="9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</w:t>
            </w:r>
          </w:p>
        </w:tc>
        <w:tc>
          <w:tcPr>
            <w:tcW w:w="14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2PP-3-10091-P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.4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92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344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Parcial</w:t>
            </w:r>
          </w:p>
        </w:tc>
      </w:tr>
      <w:tr>
        <w:trPr>
          <w:trHeight w:val="272" w:hRule="atLeast"/>
        </w:trPr>
        <w:tc>
          <w:tcPr>
            <w:tcW w:w="9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Educación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Educación y Ciudadanía (IEC)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Didáctica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Didáctica Especial y Práctica Docente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05-43-02-02-02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– Ord. 178-CS-UNPA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00000A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n-US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sz w:val="16"/>
      <w:lang w:val="en-US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sz w:val="16"/>
      <w:lang w:val="es-AR" w:eastAsia="ar-SA"/>
    </w:rPr>
  </w:style>
  <w:style w:type="paragraph" w:styleId="Estilo1NIVEL1">
    <w:name w:val="Estilo1NIVEL1"/>
    <w:basedOn w:val="Ttulo2"/>
    <w:qFormat/>
    <w:pPr>
      <w:keepNext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LibreOffice/5.2.4.2$Windows_x86 LibreOffice_project/3d5603e1122f0f102b62521720ab13a38a4e0eb0</Application>
  <Pages>1</Pages>
  <Words>127</Words>
  <Characters>862</Characters>
  <CharactersWithSpaces>967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2023-06-07T11:19:22Z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