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134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2PC-3-10067-P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0101.449/2021-UACO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244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Completa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Análisis Matemático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Análisis Básico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01-07-02-01-02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128</Words>
  <Characters>859</Characters>
  <CharactersWithSpaces>965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2023-04-12T14:58:52Z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