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1"/>
        <w:gridCol w:w="1"/>
        <w:gridCol w:w="1472"/>
        <w:gridCol w:w="161"/>
        <w:gridCol w:w="576"/>
        <w:gridCol w:w="8"/>
        <w:gridCol w:w="1342"/>
        <w:gridCol w:w="286"/>
        <w:gridCol w:w="340"/>
        <w:gridCol w:w="1534"/>
        <w:gridCol w:w="61"/>
        <w:gridCol w:w="562"/>
        <w:gridCol w:w="358"/>
        <w:gridCol w:w="430"/>
        <w:gridCol w:w="723"/>
        <w:gridCol w:w="750"/>
      </w:tblGrid>
      <w:tr>
        <w:trPr>
          <w:trHeight w:val="288" w:hRule="atLeast"/>
        </w:trPr>
        <w:tc>
          <w:tcPr>
            <w:tcW w:w="9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2AS-5-10043-P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504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yuda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Educación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Metodología de las 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Educación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</w:t>
            </w:r>
            <w:r>
              <w:rPr>
                <w:rFonts w:eastAsia="Arial" w:cs="Arial" w:ascii="Arial" w:hAnsi="Arial"/>
                <w:sz w:val="18"/>
                <w:lang w:val="en-US"/>
              </w:rPr>
              <w:t>5</w:t>
            </w: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  <w:r>
              <w:rPr>
                <w:rFonts w:eastAsia="Arial" w:cs="Arial" w:ascii="Arial" w:hAnsi="Arial"/>
                <w:sz w:val="18"/>
                <w:lang w:val="en-US"/>
              </w:rPr>
              <w:t>50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5</w:t>
            </w:r>
            <w:r>
              <w:rPr>
                <w:rFonts w:eastAsia="Arial" w:cs="Arial" w:ascii="Arial" w:hAnsi="Arial"/>
                <w:sz w:val="18"/>
                <w:lang w:val="en-US"/>
              </w:rPr>
              <w:t>-02-02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– Ord. 1</w:t>
      </w:r>
      <w:r>
        <w:rPr>
          <w:rFonts w:ascii="Arial" w:hAnsi="Arial"/>
          <w:sz w:val="16"/>
          <w:szCs w:val="16"/>
        </w:rPr>
        <w:t>7</w:t>
      </w:r>
      <w:r>
        <w:rPr>
          <w:rFonts w:ascii="Arial" w:hAnsi="Arial"/>
          <w:sz w:val="16"/>
          <w:szCs w:val="16"/>
        </w:rPr>
        <w:t>8-CS-UNPA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LibreOffice/6.0.7.3$Linux_X86_64 LibreOffice_project/00m0$Build-3</Application>
  <Pages>1</Pages>
  <Words>125</Words>
  <Characters>839</Characters>
  <CharactersWithSpaces>942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2023-03-22T16:51:46Z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