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21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1"/>
        <w:gridCol w:w="227"/>
        <w:gridCol w:w="6"/>
        <w:gridCol w:w="1471"/>
        <w:gridCol w:w="737"/>
        <w:gridCol w:w="9"/>
        <w:gridCol w:w="311"/>
        <w:gridCol w:w="1030"/>
        <w:gridCol w:w="286"/>
        <w:gridCol w:w="340"/>
        <w:gridCol w:w="1536"/>
        <w:gridCol w:w="60"/>
        <w:gridCol w:w="565"/>
        <w:gridCol w:w="358"/>
        <w:gridCol w:w="426"/>
        <w:gridCol w:w="724"/>
        <w:gridCol w:w="753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302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6AS-4-86233-T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0105.362/2023-UACO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036</w:t>
            </w:r>
            <w:r>
              <w:rPr>
                <w:rFonts w:eastAsia="Arial" w:cs="Arial" w:ascii="Arial" w:hAnsi="Arial"/>
                <w:sz w:val="20"/>
                <w:szCs w:val="20"/>
              </w:rPr>
              <w:t>-2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344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325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344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325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344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Medios Masivos de Comunicación</w:t>
            </w:r>
          </w:p>
        </w:tc>
        <w:tc>
          <w:tcPr>
            <w:tcW w:w="325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 Audiovisual</w:t>
            </w:r>
          </w:p>
        </w:tc>
        <w:tc>
          <w:tcPr>
            <w:tcW w:w="28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05-46-01-03-02</w:t>
            </w:r>
          </w:p>
        </w:tc>
      </w:tr>
      <w:tr>
        <w:trPr>
          <w:trHeight w:val="247" w:hRule="atLeast"/>
        </w:trPr>
        <w:tc>
          <w:tcPr>
            <w:tcW w:w="344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325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Taller de Edición</w:t>
            </w:r>
          </w:p>
        </w:tc>
      </w:tr>
      <w:tr>
        <w:trPr>
          <w:trHeight w:val="272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61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61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6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6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6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6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20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903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5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ikzPxHHq5A9OVwpurOGnp1zS0cA==">CgMxLjA4AHIhMUNQY1MwSmJxbG9xRENDNHFRSF9ybkM4eG5zT1FxbFBB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131</Words>
  <Characters>883</Characters>
  <CharactersWithSpaces>992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2026-02-10T16:41:24Z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