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0112.594/2025-UACO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D650-25-DU-UACO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Profesor Adjunto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before="120" w:line="28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Sociales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Comunicación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Medios Masivos de Comunicación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Comunicación Audiovisual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05-46-01-03-02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Taller de Postproducción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ukR9eHREKG2ylUX5VO3ZtQYYQ==">CgMxLjA4AHIhMXBvREszbUhZdGFjZTQ1bHV5LTBQTTZFWWVUeGJseWYw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