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-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0112.565/2025-UACO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>
                <w:rFonts w:ascii="Arial" w:hAnsi="Arial"/>
                <w:i w:val="false"/>
                <w:i w:val="false"/>
                <w:caps w:val="false"/>
                <w:smallCaps w:val="false"/>
                <w:sz w:val="20"/>
                <w:szCs w:val="22"/>
              </w:rPr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1-25-DU-UACO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Completa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SJuqUi85fA3RGg/QA9SQsCdM37w==">CgMxLjA4AHIhMW5nNzVfUjFHR3VTa1pWc2loTXVwekVjTWZwOXFMQ1h6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134</Words>
  <Characters>906</Characters>
  <CharactersWithSpaces>1044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2025-11-26T15:45:45Z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